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46" w:rsidRPr="00560846" w:rsidRDefault="00560846" w:rsidP="00560846">
      <w:pPr>
        <w:spacing w:before="0" w:after="0" w:line="240" w:lineRule="auto"/>
        <w:ind w:right="0"/>
        <w:textAlignment w:val="top"/>
        <w:rPr>
          <w:rFonts w:ascii="Times New Roman" w:eastAsia="Times New Roman" w:hAnsi="Times New Roman" w:cs="Times New Roman"/>
          <w:caps/>
          <w:color w:val="000080"/>
          <w:sz w:val="27"/>
          <w:szCs w:val="27"/>
          <w:lang w:eastAsia="ru-RU"/>
        </w:rPr>
      </w:pPr>
      <w:bookmarkStart w:id="0" w:name="429333"/>
      <w:r>
        <w:rPr>
          <w:rFonts w:ascii="Times New Roman" w:eastAsia="Times New Roman" w:hAnsi="Times New Roman" w:cs="Times New Roman"/>
          <w:caps/>
          <w:color w:val="000080"/>
          <w:sz w:val="27"/>
          <w:szCs w:val="27"/>
          <w:bdr w:val="none" w:sz="0" w:space="0" w:color="auto" w:frame="1"/>
          <w:lang w:eastAsia="ru-RU"/>
        </w:rPr>
        <w:t>O’ZBEKISTON</w:t>
      </w:r>
      <w:r w:rsidRPr="00560846">
        <w:rPr>
          <w:rFonts w:ascii="Times New Roman" w:eastAsia="Times New Roman" w:hAnsi="Times New Roman" w:cs="Times New Roman"/>
          <w:cap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color w:val="000080"/>
          <w:sz w:val="27"/>
          <w:szCs w:val="27"/>
          <w:bdr w:val="none" w:sz="0" w:space="0" w:color="auto" w:frame="1"/>
          <w:lang w:eastAsia="ru-RU"/>
        </w:rPr>
        <w:t>RESPUBLIKASI</w:t>
      </w:r>
      <w:r w:rsidRPr="00560846">
        <w:rPr>
          <w:rFonts w:ascii="Times New Roman" w:eastAsia="Times New Roman" w:hAnsi="Times New Roman" w:cs="Times New Roman"/>
          <w:cap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color w:val="000080"/>
          <w:sz w:val="27"/>
          <w:szCs w:val="27"/>
          <w:bdr w:val="none" w:sz="0" w:space="0" w:color="auto" w:frame="1"/>
          <w:lang w:eastAsia="ru-RU"/>
        </w:rPr>
        <w:t>VAZIRLAR</w:t>
      </w:r>
      <w:r w:rsidRPr="00560846">
        <w:rPr>
          <w:rFonts w:ascii="Times New Roman" w:eastAsia="Times New Roman" w:hAnsi="Times New Roman" w:cs="Times New Roman"/>
          <w:cap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color w:val="000080"/>
          <w:sz w:val="27"/>
          <w:szCs w:val="27"/>
          <w:bdr w:val="none" w:sz="0" w:space="0" w:color="auto" w:frame="1"/>
          <w:lang w:eastAsia="ru-RU"/>
        </w:rPr>
        <w:t>MA</w:t>
      </w:r>
      <w:r>
        <w:rPr>
          <w:rFonts w:ascii="Arial" w:eastAsia="Times New Roman" w:hAnsi="Arial" w:cs="Arial"/>
          <w:caps/>
          <w:color w:val="000080"/>
          <w:sz w:val="27"/>
          <w:szCs w:val="27"/>
          <w:bdr w:val="none" w:sz="0" w:space="0" w:color="auto" w:frame="1"/>
          <w:lang w:eastAsia="ru-RU"/>
        </w:rPr>
        <w:t>H</w:t>
      </w:r>
      <w:r>
        <w:rPr>
          <w:rFonts w:ascii="Calibri" w:eastAsia="Times New Roman" w:hAnsi="Calibri" w:cs="Calibri"/>
          <w:caps/>
          <w:color w:val="000080"/>
          <w:sz w:val="27"/>
          <w:szCs w:val="27"/>
          <w:bdr w:val="none" w:sz="0" w:space="0" w:color="auto" w:frame="1"/>
          <w:lang w:eastAsia="ru-RU"/>
        </w:rPr>
        <w:t>KAMASININ</w:t>
      </w:r>
      <w:r>
        <w:rPr>
          <w:rFonts w:ascii="Times New Roman" w:eastAsia="Times New Roman" w:hAnsi="Times New Roman" w:cs="Times New Roman"/>
          <w:caps/>
          <w:color w:val="000080"/>
          <w:sz w:val="27"/>
          <w:szCs w:val="27"/>
          <w:bdr w:val="none" w:sz="0" w:space="0" w:color="auto" w:frame="1"/>
          <w:lang w:eastAsia="ru-RU"/>
        </w:rPr>
        <w:t>G</w:t>
      </w:r>
      <w:bookmarkEnd w:id="0"/>
    </w:p>
    <w:p w:rsidR="00560846" w:rsidRPr="00560846" w:rsidRDefault="00560846" w:rsidP="00560846">
      <w:pPr>
        <w:spacing w:before="0" w:after="0" w:line="240" w:lineRule="auto"/>
        <w:ind w:right="0"/>
        <w:textAlignment w:val="top"/>
        <w:rPr>
          <w:rFonts w:ascii="Times New Roman" w:eastAsia="Times New Roman" w:hAnsi="Times New Roman" w:cs="Times New Roman"/>
          <w:caps/>
          <w:color w:val="000080"/>
          <w:sz w:val="27"/>
          <w:szCs w:val="27"/>
          <w:lang w:eastAsia="ru-RU"/>
        </w:rPr>
      </w:pPr>
      <w:bookmarkStart w:id="1" w:name="429336"/>
      <w:r>
        <w:rPr>
          <w:rFonts w:ascii="Times New Roman" w:eastAsia="Times New Roman" w:hAnsi="Times New Roman" w:cs="Times New Roman"/>
          <w:caps/>
          <w:color w:val="000080"/>
          <w:sz w:val="27"/>
          <w:szCs w:val="27"/>
          <w:bdr w:val="none" w:sz="0" w:space="0" w:color="auto" w:frame="1"/>
          <w:lang w:eastAsia="ru-RU"/>
        </w:rPr>
        <w:t>QARORI</w:t>
      </w:r>
      <w:bookmarkEnd w:id="1"/>
    </w:p>
    <w:p w:rsidR="00560846" w:rsidRPr="00560846" w:rsidRDefault="00560846" w:rsidP="00560846">
      <w:pPr>
        <w:spacing w:after="120" w:line="240" w:lineRule="auto"/>
        <w:ind w:right="0"/>
        <w:textAlignment w:val="top"/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lang w:eastAsia="ru-RU"/>
        </w:rPr>
      </w:pPr>
      <w:bookmarkStart w:id="2" w:name="429337"/>
      <w:r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>DAVLAT</w:t>
      </w:r>
      <w:r w:rsidRPr="00560846"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>KORXONALARINI</w:t>
      </w:r>
      <w:r w:rsidRPr="00560846"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>OCHIQ</w:t>
      </w:r>
      <w:r w:rsidRPr="00560846"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>TURDAGI</w:t>
      </w:r>
      <w:r w:rsidRPr="00560846"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>AKTSIONERLIK</w:t>
      </w:r>
      <w:r w:rsidRPr="00560846"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>JAMIYaTLARIGA</w:t>
      </w:r>
      <w:r w:rsidRPr="00560846"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>AYLANTIRISHGA</w:t>
      </w:r>
      <w:r w:rsidRPr="00560846"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>OID</w:t>
      </w:r>
      <w:r w:rsidRPr="00560846"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>TASHKILIY</w:t>
      </w:r>
      <w:r w:rsidRPr="00560846"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>CHORA</w:t>
      </w:r>
      <w:r w:rsidRPr="00560846"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>TADBIRLAR</w:t>
      </w:r>
      <w:r w:rsidRPr="00560846"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80"/>
          <w:sz w:val="27"/>
          <w:szCs w:val="27"/>
          <w:bdr w:val="none" w:sz="0" w:space="0" w:color="auto" w:frame="1"/>
          <w:lang w:eastAsia="ru-RU"/>
        </w:rPr>
        <w:t>TO’G’RISIDA</w:t>
      </w:r>
      <w:bookmarkEnd w:id="2"/>
    </w:p>
    <w:p w:rsidR="00560846" w:rsidRPr="00560846" w:rsidRDefault="00560846" w:rsidP="00560846">
      <w:pPr>
        <w:spacing w:before="0" w:line="240" w:lineRule="auto"/>
        <w:ind w:right="0"/>
        <w:textAlignment w:val="top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3" w:name="528857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Hukumatining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qarorlari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to’plami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, 1995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y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., 6-</w:t>
      </w:r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son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, 21-</w:t>
      </w:r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modda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Qonun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hujjatlari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to’plami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, 2001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y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., 5-</w:t>
      </w:r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son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, 26-</w:t>
      </w:r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modda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Qonun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hujjatlari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to’plami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, 2001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y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., 15-16-</w:t>
      </w:r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son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, 106-</w:t>
      </w:r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modda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)</w:t>
      </w:r>
      <w:bookmarkEnd w:id="3"/>
    </w:p>
    <w:p w:rsidR="00560846" w:rsidRPr="00560846" w:rsidRDefault="00560846" w:rsidP="00560846">
      <w:pPr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429339"/>
      <w:bookmarkStart w:id="5" w:name="429341"/>
      <w:bookmarkEnd w:id="4"/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Prezidentining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Davlat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mulki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bo’lgan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korxonalarni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aktsiyalashtirishni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jadallashtirish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qimmatli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qog’ozlar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bozorini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takomillashtirish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chora</w: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tadbirlari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to’g’risida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» 1995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yil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iyundagi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PF</w: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-1164-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son</w:t>
      </w:r>
      <w:r w:rsidRPr="005608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End w:id="5"/>
      <w:proofErr w:type="spellStart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"http://www.lex.uz/pages/GetAct.aspx?lact_id=182160" </w:instrTex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8080"/>
          <w:sz w:val="27"/>
          <w:lang w:eastAsia="ru-RU"/>
        </w:rPr>
        <w:t>Farmonini</w: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bajarish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yuzasidan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Vazirlar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Mahkamasi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qaror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qiladi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60846" w:rsidRPr="00560846" w:rsidRDefault="00560846" w:rsidP="00560846">
      <w:pPr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429343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Davlat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korxonalarini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ochiq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turdagi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aktsionerlik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jamiyatlariga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aylantirish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End w:id="6"/>
      <w:proofErr w:type="spellStart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"http://www.lex.uz/pages/GetAct.aspx?lact_id=429320&amp;ONDATE=15.06.1995" \l "429400" </w:instrTex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8080"/>
          <w:sz w:val="27"/>
          <w:lang w:eastAsia="ru-RU"/>
        </w:rPr>
        <w:t>Tartibi</w:t>
      </w:r>
      <w:proofErr w:type="spellEnd"/>
      <w:r w:rsidRPr="00560846">
        <w:rPr>
          <w:rFonts w:ascii="Times New Roman" w:eastAsia="Times New Roman" w:hAnsi="Times New Roman" w:cs="Times New Roman"/>
          <w:color w:val="008080"/>
          <w:sz w:val="27"/>
          <w:lang w:eastAsia="ru-RU"/>
        </w:rPr>
        <w:t> </w: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ilovaga</w: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muvofiq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tasdiqlansin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Davlat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mulki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qo’mitasi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Adliya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vazirligi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bilan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birgalikda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davlat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korxonasini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qayta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tashkil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etish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natijasida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tuzilgan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ochiq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turdagi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aktsionerlik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jamiyatining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"http://www.lex.uz/pages/GetAct.aspx?lact_id=914230" </w:instrTex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8080"/>
          <w:sz w:val="27"/>
          <w:lang w:eastAsia="ru-RU"/>
        </w:rPr>
        <w:t>Namunaviy</w:t>
      </w:r>
      <w:proofErr w:type="spellEnd"/>
      <w:r w:rsidRPr="00560846">
        <w:rPr>
          <w:rFonts w:ascii="Times New Roman" w:eastAsia="Times New Roman" w:hAnsi="Times New Roman" w:cs="Times New Roman"/>
          <w:color w:val="008080"/>
          <w:sz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8080"/>
          <w:sz w:val="27"/>
          <w:lang w:eastAsia="ru-RU"/>
        </w:rPr>
        <w:t>ustavini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shuningdek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xususiylashtirishning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"http://www.lex.uz/pages/GetAct.aspx?lact_id=913970" </w:instrTex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8080"/>
          <w:sz w:val="27"/>
          <w:lang w:eastAsia="ru-RU"/>
        </w:rPr>
        <w:t>Namunaviy</w:t>
      </w:r>
      <w:proofErr w:type="spellEnd"/>
      <w:r w:rsidRPr="00560846">
        <w:rPr>
          <w:rFonts w:ascii="Times New Roman" w:eastAsia="Times New Roman" w:hAnsi="Times New Roman" w:cs="Times New Roman"/>
          <w:color w:val="008080"/>
          <w:sz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8080"/>
          <w:sz w:val="27"/>
          <w:lang w:eastAsia="ru-RU"/>
        </w:rPr>
        <w:t>rejasini</w:t>
      </w:r>
      <w:proofErr w:type="spellEnd"/>
      <w:r w:rsidRPr="00560846">
        <w:rPr>
          <w:rFonts w:ascii="Times New Roman" w:eastAsia="Times New Roman" w:hAnsi="Times New Roman" w:cs="Times New Roman"/>
          <w:color w:val="008080"/>
          <w:sz w:val="27"/>
          <w:lang w:eastAsia="ru-RU"/>
        </w:rPr>
        <w:t> </w:t>
      </w:r>
      <w:proofErr w:type="spellStart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ikki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hafta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muddatda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tasdiqlansin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60846" w:rsidRPr="00560846" w:rsidRDefault="00560846" w:rsidP="00560846">
      <w:pPr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" w:name="429345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Iqtisodiyot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tarmoqlari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bo’yicha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qayta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tashkil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etilayotgan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davlat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korxonalari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aktsiyalarini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chiqarishning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1995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yil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uchun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jadvali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2-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ilovaga</w:t>
      </w:r>
      <w:bookmarkEnd w:id="7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"http://www.lex.uz/pages/GetAct.aspx?lact_id=429320" \l "951805" </w:instrTex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560846">
        <w:rPr>
          <w:rFonts w:ascii="Times New Roman" w:eastAsia="Times New Roman" w:hAnsi="Times New Roman" w:cs="Times New Roman"/>
          <w:color w:val="008080"/>
          <w:sz w:val="27"/>
          <w:lang w:eastAsia="ru-RU"/>
        </w:rPr>
        <w:t>*</w: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5608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muvofiq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tasdiqlansin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Xo’jalik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uyushmalarining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korporatsiyalar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kontsernlar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korxonalar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boshqa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birlashmalarining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rahbarlari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aktsiyalar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chiqarishning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ob’ektlar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bo’yicha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ishlab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chiqilgan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jadvalini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hafta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muddatda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Davlat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mulki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qo’mitasiga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taqdim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etsin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60846" w:rsidRPr="00560846" w:rsidRDefault="00560846" w:rsidP="00560846">
      <w:pPr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8" w:name="951805"/>
      <w:r w:rsidRPr="00560846">
        <w:rPr>
          <w:rFonts w:ascii="Times New Roman" w:eastAsia="Times New Roman" w:hAnsi="Times New Roman" w:cs="Times New Roman"/>
          <w:color w:val="339966"/>
          <w:sz w:val="20"/>
          <w:szCs w:val="20"/>
          <w:bdr w:val="none" w:sz="0" w:space="0" w:color="auto" w:frame="1"/>
          <w:lang w:eastAsia="ru-RU"/>
        </w:rPr>
        <w:t>* 2-</w:t>
      </w:r>
      <w:r>
        <w:rPr>
          <w:rFonts w:ascii="Times New Roman" w:eastAsia="Times New Roman" w:hAnsi="Times New Roman" w:cs="Times New Roman"/>
          <w:color w:val="339966"/>
          <w:sz w:val="20"/>
          <w:szCs w:val="20"/>
          <w:bdr w:val="none" w:sz="0" w:space="0" w:color="auto" w:frame="1"/>
          <w:lang w:eastAsia="ru-RU"/>
        </w:rPr>
        <w:t>ilova</w:t>
      </w:r>
      <w:r w:rsidRPr="00560846">
        <w:rPr>
          <w:rFonts w:ascii="Times New Roman" w:eastAsia="Times New Roman" w:hAnsi="Times New Roman" w:cs="Times New Roman"/>
          <w:color w:val="33996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9966"/>
          <w:sz w:val="20"/>
          <w:szCs w:val="20"/>
          <w:bdr w:val="none" w:sz="0" w:space="0" w:color="auto" w:frame="1"/>
          <w:lang w:eastAsia="ru-RU"/>
        </w:rPr>
        <w:t>berilmaydi</w:t>
      </w:r>
      <w:proofErr w:type="spellEnd"/>
      <w:r w:rsidRPr="00560846">
        <w:rPr>
          <w:rFonts w:ascii="Times New Roman" w:eastAsia="Times New Roman" w:hAnsi="Times New Roman" w:cs="Times New Roman"/>
          <w:color w:val="339966"/>
          <w:sz w:val="20"/>
          <w:szCs w:val="20"/>
          <w:bdr w:val="none" w:sz="0" w:space="0" w:color="auto" w:frame="1"/>
          <w:lang w:eastAsia="ru-RU"/>
        </w:rPr>
        <w:t>.</w:t>
      </w:r>
      <w:bookmarkEnd w:id="8"/>
    </w:p>
    <w:p w:rsidR="00560846" w:rsidRPr="00560846" w:rsidRDefault="00560846" w:rsidP="00560846">
      <w:pPr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9" w:name="429347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Davlat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mulki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qo’mitasi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Adliya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vazirligi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Qoraqalpog’iston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Vazirlar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Kengashi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viloyatlar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Toshkent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shahar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hokimlari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xo’jalik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uyushmalari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tashkilotlari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bilan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birgalikda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1, 2-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ilovalar</w: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talablariga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muvofiq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davlat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korxonalarini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aktsionerlik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jamiyatlariga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aylantirilishini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ularning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aktsiyalar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chiqarilishining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ro’yxatdan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o’tkazilishini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ta’minlasinlar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bookmarkEnd w:id="9"/>
    </w:p>
    <w:bookmarkStart w:id="10" w:name="edi714253"/>
    <w:bookmarkEnd w:id="10"/>
    <w:p w:rsidR="00560846" w:rsidRPr="00560846" w:rsidRDefault="00560846" w:rsidP="00560846">
      <w:pPr>
        <w:spacing w:before="60" w:after="6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"http://www.lex.uz/pages/GetAct.aspx?lact_id=429320&amp;ONDATE=15.06.1995%2000" \l "429349" </w:instrText>
      </w: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proofErr w:type="spellStart"/>
      <w:r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Oldingi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tahrirga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qarang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.</w:t>
      </w:r>
    </w:p>
    <w:p w:rsidR="00560846" w:rsidRPr="00560846" w:rsidRDefault="00560846" w:rsidP="00560846">
      <w:pPr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11" w:name="714253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(4-</w:t>
      </w:r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band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Vazirlar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Mahkamasining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2001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yil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avustdagi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347-</w:t>
      </w:r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sonli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 </w:t>
      </w:r>
      <w:bookmarkEnd w:id="11"/>
      <w:proofErr w:type="spellStart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"http://www.lex.uz/pages/GetAct.aspx?lact_id=363412&amp;ONDATE=22.08.2001" \l "363854" </w:instrText>
      </w:r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qaroriga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 </w:t>
      </w:r>
      <w:proofErr w:type="spellStart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muvofiq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o’z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kuchini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yo’qotgan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O’R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QHT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, 2001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y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., 15-16-</w:t>
      </w:r>
      <w:r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son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, 106-</w:t>
      </w:r>
      <w:r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modda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)</w:t>
      </w:r>
    </w:p>
    <w:bookmarkStart w:id="12" w:name="edi714107"/>
    <w:bookmarkEnd w:id="12"/>
    <w:p w:rsidR="00560846" w:rsidRPr="00560846" w:rsidRDefault="00560846" w:rsidP="00560846">
      <w:pPr>
        <w:spacing w:before="60" w:after="6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"http://www.lex.uz/pages/GetAct.aspx?lact_id=429320&amp;ONDATE=15.06.1995%2000" \l "429354" </w:instrText>
      </w: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proofErr w:type="spellStart"/>
      <w:r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Oldingi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tahrirga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qarang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.</w:t>
      </w:r>
    </w:p>
    <w:p w:rsidR="00560846" w:rsidRPr="00560846" w:rsidRDefault="00560846" w:rsidP="00560846">
      <w:pPr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13" w:name="714107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(5-</w:t>
      </w:r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band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Vazirlar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Mahkamasining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1998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yil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iyundagi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272-</w:t>
      </w:r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sonli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qaroriga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muvofiq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o’z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kuchini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yo’qotgan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)</w:t>
      </w:r>
      <w:bookmarkEnd w:id="13"/>
    </w:p>
    <w:bookmarkStart w:id="14" w:name="edi952175"/>
    <w:bookmarkEnd w:id="14"/>
    <w:p w:rsidR="00560846" w:rsidRPr="00560846" w:rsidRDefault="00560846" w:rsidP="00560846">
      <w:pPr>
        <w:spacing w:before="60" w:after="6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"http://www.lex.uz/pages/GetAct.aspx?lact_id=429320&amp;ONDATE=15.06.1995%2000" \l "952171" </w:instrText>
      </w: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proofErr w:type="spellStart"/>
      <w:r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Oldingi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tahrirga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qarang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.</w:t>
      </w:r>
    </w:p>
    <w:p w:rsidR="00560846" w:rsidRPr="00560846" w:rsidRDefault="00560846" w:rsidP="00560846">
      <w:pPr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5" w:name="952175"/>
      <w:bookmarkStart w:id="16" w:name="952178"/>
      <w:bookmarkEnd w:id="15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Davlat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mulki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qo’mitasi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Vaqt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Milliy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depozitariysi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qisqa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muddatlarda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Milliy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depozitariyning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hududiy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filiallarini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ro’yxatdan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o’tkazish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punktlarini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ko’paytirish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chora</w: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tadbirlarini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ko’rsinlar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bookmarkEnd w:id="16"/>
    </w:p>
    <w:p w:rsidR="00560846" w:rsidRPr="00560846" w:rsidRDefault="00560846" w:rsidP="00560846">
      <w:pPr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17" w:name="952180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(6-</w:t>
      </w:r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bandning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birinchi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xatboshi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Vazirlar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Mahkamasining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1999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yil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maydagi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 xml:space="preserve"> 263-</w:t>
      </w:r>
      <w:r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eastAsia="ru-RU"/>
        </w:rPr>
        <w:t>sonli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 </w:t>
      </w:r>
      <w:bookmarkEnd w:id="17"/>
      <w:proofErr w:type="spellStart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"http://www.lex.uz/pages/GetAct.aspx?lact_id=299464&amp;ONDATE=21.05.1999%2000" \l "299698" </w:instrText>
      </w:r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qaroriga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 </w:t>
      </w:r>
      <w:proofErr w:type="spellStart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muvofiq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o’z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kuchini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yo’qotgan</w:t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)</w:t>
      </w:r>
    </w:p>
    <w:p w:rsidR="00560846" w:rsidRPr="00560846" w:rsidRDefault="00560846" w:rsidP="00560846">
      <w:pPr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8" w:name="429364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Moliya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vazirligi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Davlat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soliq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qo’mitasi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bilan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birgalikda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qiymatli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qog’ozlar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bilan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operatsiyalardan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soliq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olish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Tartibini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ikki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hafta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muddatda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tasdiqlansin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manfaatdor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tashkilotlarga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yetkazsin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bookmarkEnd w:id="18"/>
    </w:p>
    <w:p w:rsidR="00560846" w:rsidRPr="00560846" w:rsidRDefault="00560846" w:rsidP="00560846">
      <w:pPr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9" w:name="429368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Markaziy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banki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Moliya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vazirligi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respublika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aktsionerlik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jamiyatlari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aktsiyalari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bo’yicha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xorijiy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yuridik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jismoniy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shaxslar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olishgan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dividendlarni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repatriatsiya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qilish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tartibi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to’g’risida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bir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oy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muddatda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Vazirlar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Mahkamasiga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takliflar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kiritsinlar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bookmarkEnd w:id="19"/>
    </w:p>
    <w:p w:rsidR="00560846" w:rsidRPr="00560846" w:rsidRDefault="00560846" w:rsidP="00560846">
      <w:pPr>
        <w:shd w:val="clear" w:color="auto" w:fill="E8E8FF"/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0" w:name="429371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Davlat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mulki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qo’mitasi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Moliya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vazirligi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Markaziy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banki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o’n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kun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muddatda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xalqaro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moliya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institutlari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tavsiyanomalarini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hisobga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olgan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holda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investitsiya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fondlari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to’g’risida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End w:id="20"/>
      <w:proofErr w:type="spellStart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"http://www.lex.uz/pages/GetAct.aspx?lact_id=447610" \l "447640" </w:instrTex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8080"/>
          <w:sz w:val="27"/>
          <w:lang w:eastAsia="ru-RU"/>
        </w:rPr>
        <w:t>Nizom</w:t>
      </w:r>
      <w:proofErr w:type="spellEnd"/>
      <w:r w:rsidRPr="00560846">
        <w:rPr>
          <w:rFonts w:ascii="Times New Roman" w:eastAsia="Times New Roman" w:hAnsi="Times New Roman" w:cs="Times New Roman"/>
          <w:color w:val="008080"/>
          <w:sz w:val="27"/>
          <w:lang w:eastAsia="ru-RU"/>
        </w:rPr>
        <w:t> </w:t>
      </w:r>
      <w:proofErr w:type="spellStart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loyihasini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ishlab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chiqsinlar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Vazirlar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Mahkamasiga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kiritsinlar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Xususiylashtirilgan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korxonalar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aktsiyalarining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foizgachasini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ularning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nominal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qiymati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bo’yicha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investitsiya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fondlariga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ajratish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nazarda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tutilsin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bunda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ular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bitta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investitsiya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fondiga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foizdan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oshmasligi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kerak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60846" w:rsidRPr="00560846" w:rsidRDefault="00560846" w:rsidP="00560846">
      <w:pPr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1" w:name="429374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Mazkur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qarorning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bajarilishini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nazorat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qilish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O’zbekiston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Respublikasi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Bosh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vazirining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o’rinbosari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V</w: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A</w:t>
      </w:r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CHjen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zimmasiga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yuklansin</w:t>
      </w:r>
      <w:proofErr w:type="spellEnd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bookmarkEnd w:id="21"/>
    </w:p>
    <w:p w:rsidR="00560846" w:rsidRPr="00560846" w:rsidRDefault="00560846" w:rsidP="00560846">
      <w:pPr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bookmarkStart w:id="22" w:name="429377"/>
      <w:r w:rsidRPr="005608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 w:eastAsia="ru-RU"/>
        </w:rPr>
        <w:t>Qarorning qanday bajarilayotganligi 1995 yilning oktyabrida ko’rib chiqilsin.</w:t>
      </w:r>
      <w:bookmarkEnd w:id="22"/>
    </w:p>
    <w:p w:rsidR="00560846" w:rsidRPr="00560846" w:rsidRDefault="00560846" w:rsidP="00560846">
      <w:pPr>
        <w:spacing w:after="120" w:line="240" w:lineRule="auto"/>
        <w:ind w:right="0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23" w:name="429381"/>
      <w:r w:rsidRPr="0056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ru-RU"/>
        </w:rPr>
        <w:t>Vazirlar Mahkamasining Raisi I. KARIMOV</w:t>
      </w:r>
      <w:bookmarkEnd w:id="23"/>
    </w:p>
    <w:p w:rsidR="00560846" w:rsidRPr="00560846" w:rsidRDefault="00560846" w:rsidP="00560846">
      <w:pPr>
        <w:spacing w:before="0" w:after="0" w:line="240" w:lineRule="auto"/>
        <w:ind w:right="5002"/>
        <w:textAlignment w:val="top"/>
        <w:rPr>
          <w:rFonts w:ascii="Times New Roman" w:eastAsia="Times New Roman" w:hAnsi="Times New Roman" w:cs="Times New Roman"/>
          <w:color w:val="000000"/>
          <w:lang w:val="en-US" w:eastAsia="ru-RU"/>
        </w:rPr>
      </w:pPr>
      <w:bookmarkStart w:id="24" w:name="429396"/>
      <w:r w:rsidRPr="0056084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 w:eastAsia="ru-RU"/>
        </w:rPr>
        <w:t>Toshkent sh.,</w:t>
      </w:r>
      <w:bookmarkEnd w:id="24"/>
    </w:p>
    <w:p w:rsidR="00560846" w:rsidRPr="00560846" w:rsidRDefault="00560846" w:rsidP="00560846">
      <w:pPr>
        <w:spacing w:before="0" w:after="0" w:line="240" w:lineRule="auto"/>
        <w:ind w:right="5002"/>
        <w:textAlignment w:val="top"/>
        <w:rPr>
          <w:rFonts w:ascii="Times New Roman" w:eastAsia="Times New Roman" w:hAnsi="Times New Roman" w:cs="Times New Roman"/>
          <w:color w:val="000000"/>
          <w:lang w:val="en-US" w:eastAsia="ru-RU"/>
        </w:rPr>
      </w:pPr>
      <w:bookmarkStart w:id="25" w:name="429397"/>
      <w:r w:rsidRPr="0056084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 w:eastAsia="ru-RU"/>
        </w:rPr>
        <w:t>1995 yil 15 iyun</w:t>
      </w:r>
      <w:proofErr w:type="spellStart"/>
      <w:r w:rsidRPr="0056084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ь</w:t>
      </w:r>
      <w:bookmarkEnd w:id="25"/>
      <w:proofErr w:type="spellEnd"/>
    </w:p>
    <w:p w:rsidR="00560846" w:rsidRPr="00560846" w:rsidRDefault="00560846" w:rsidP="00560846">
      <w:pPr>
        <w:spacing w:before="0" w:after="0" w:line="240" w:lineRule="auto"/>
        <w:ind w:right="5002"/>
        <w:textAlignment w:val="top"/>
        <w:rPr>
          <w:rFonts w:ascii="Times New Roman" w:eastAsia="Times New Roman" w:hAnsi="Times New Roman" w:cs="Times New Roman"/>
          <w:color w:val="000000"/>
          <w:lang w:val="en-US" w:eastAsia="ru-RU"/>
        </w:rPr>
      </w:pPr>
      <w:bookmarkStart w:id="26" w:name="749947"/>
      <w:r w:rsidRPr="0056084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 w:eastAsia="ru-RU"/>
        </w:rPr>
        <w:t>221-son</w:t>
      </w:r>
      <w:bookmarkEnd w:id="26"/>
    </w:p>
    <w:bookmarkStart w:id="27" w:name="edi714238"/>
    <w:bookmarkEnd w:id="27"/>
    <w:p w:rsidR="00560846" w:rsidRPr="00560846" w:rsidRDefault="00560846" w:rsidP="00560846">
      <w:pPr>
        <w:spacing w:before="60" w:after="6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i/>
          <w:iCs/>
          <w:color w:val="800080"/>
          <w:lang w:val="en-US" w:eastAsia="ru-RU"/>
        </w:rPr>
      </w:pP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560846">
        <w:rPr>
          <w:rFonts w:ascii="Times New Roman" w:eastAsia="Times New Roman" w:hAnsi="Times New Roman" w:cs="Times New Roman"/>
          <w:i/>
          <w:iCs/>
          <w:color w:val="800080"/>
          <w:lang w:val="en-US" w:eastAsia="ru-RU"/>
        </w:rPr>
        <w:instrText xml:space="preserve"> HYPERLINK "http://www.lex.uz/pages/GetAct.aspx?lact_id=429320&amp;ONDATE=15.06.1995%2000" \l "429400" </w:instrText>
      </w: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proofErr w:type="gramStart"/>
      <w:r w:rsidRPr="00560846">
        <w:rPr>
          <w:rFonts w:ascii="Times New Roman" w:eastAsia="Times New Roman" w:hAnsi="Times New Roman" w:cs="Times New Roman"/>
          <w:i/>
          <w:iCs/>
          <w:color w:val="008080"/>
          <w:lang w:val="en-US" w:eastAsia="ru-RU"/>
        </w:rPr>
        <w:t>Oldingi</w:t>
      </w:r>
      <w:r w:rsidRPr="00560846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560846">
        <w:rPr>
          <w:rFonts w:ascii="Times New Roman" w:eastAsia="Times New Roman" w:hAnsi="Times New Roman" w:cs="Times New Roman"/>
          <w:i/>
          <w:iCs/>
          <w:color w:val="800080"/>
          <w:lang w:val="en-US" w:eastAsia="ru-RU"/>
        </w:rPr>
        <w:t> tahrirga qarang.</w:t>
      </w:r>
      <w:proofErr w:type="gramEnd"/>
    </w:p>
    <w:p w:rsidR="00560846" w:rsidRPr="00560846" w:rsidRDefault="00560846" w:rsidP="00560846">
      <w:pPr>
        <w:spacing w:before="0" w:after="0" w:line="240" w:lineRule="auto"/>
        <w:ind w:right="0" w:firstLine="851"/>
        <w:jc w:val="both"/>
        <w:textAlignment w:val="top"/>
        <w:rPr>
          <w:rFonts w:ascii="Times New Roman" w:eastAsia="Times New Roman" w:hAnsi="Times New Roman" w:cs="Times New Roman"/>
          <w:i/>
          <w:iCs/>
          <w:color w:val="800000"/>
          <w:lang w:val="en-US" w:eastAsia="ru-RU"/>
        </w:rPr>
      </w:pPr>
      <w:bookmarkStart w:id="28" w:name="714238"/>
      <w:r w:rsidRPr="00560846">
        <w:rPr>
          <w:rFonts w:ascii="Times New Roman" w:eastAsia="Times New Roman" w:hAnsi="Times New Roman" w:cs="Times New Roman"/>
          <w:i/>
          <w:iCs/>
          <w:color w:val="800000"/>
          <w:bdr w:val="none" w:sz="0" w:space="0" w:color="auto" w:frame="1"/>
          <w:lang w:val="en-US" w:eastAsia="ru-RU"/>
        </w:rPr>
        <w:t>(1-ilova O’zbekiston Respublikasi Vazirlar Mahkamasining 2001 yil 9 martdagi 119-sonli</w:t>
      </w:r>
      <w:r w:rsidRPr="00560846">
        <w:rPr>
          <w:rFonts w:ascii="Times New Roman" w:eastAsia="Times New Roman" w:hAnsi="Times New Roman" w:cs="Times New Roman"/>
          <w:i/>
          <w:iCs/>
          <w:color w:val="800000"/>
          <w:lang w:val="en-US" w:eastAsia="ru-RU"/>
        </w:rPr>
        <w:t> </w:t>
      </w:r>
      <w:bookmarkEnd w:id="28"/>
      <w:proofErr w:type="spellStart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lang w:val="en-US" w:eastAsia="ru-RU"/>
        </w:rPr>
        <w:instrText xml:space="preserve"> HYPERLINK "http://www.lex.uz/pages/GetAct.aspx?lact_id=296657&amp;ONDATE=09.03.2001" \l "296685" </w:instrText>
      </w:r>
      <w:proofErr w:type="spellStart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008080"/>
          <w:lang w:val="en-US" w:eastAsia="ru-RU"/>
        </w:rPr>
        <w:t>qaroriga </w:t>
      </w:r>
      <w:proofErr w:type="spellStart"/>
      <w:r w:rsidRPr="00560846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proofErr w:type="spellEnd"/>
      <w:r w:rsidRPr="00560846">
        <w:rPr>
          <w:rFonts w:ascii="Times New Roman" w:eastAsia="Times New Roman" w:hAnsi="Times New Roman" w:cs="Times New Roman"/>
          <w:i/>
          <w:iCs/>
          <w:color w:val="800000"/>
          <w:lang w:val="en-US" w:eastAsia="ru-RU"/>
        </w:rPr>
        <w:t>muvofiq o’z kuchini yo’qotgan)</w:t>
      </w:r>
    </w:p>
    <w:p w:rsidR="003653BE" w:rsidRPr="00560846" w:rsidRDefault="003653BE">
      <w:pPr>
        <w:rPr>
          <w:lang w:val="en-US"/>
        </w:rPr>
      </w:pPr>
    </w:p>
    <w:sectPr w:rsidR="003653BE" w:rsidRPr="00560846" w:rsidSect="0036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60846"/>
    <w:rsid w:val="003073E4"/>
    <w:rsid w:val="003653BE"/>
    <w:rsid w:val="004D6941"/>
    <w:rsid w:val="00560846"/>
    <w:rsid w:val="00777660"/>
    <w:rsid w:val="009677AE"/>
    <w:rsid w:val="00B10460"/>
    <w:rsid w:val="00B323B5"/>
    <w:rsid w:val="00FC17C7"/>
    <w:rsid w:val="00FC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40" w:line="276" w:lineRule="auto"/>
        <w:ind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0846"/>
  </w:style>
  <w:style w:type="character" w:styleId="a3">
    <w:name w:val="Hyperlink"/>
    <w:basedOn w:val="a0"/>
    <w:uiPriority w:val="99"/>
    <w:semiHidden/>
    <w:unhideWhenUsed/>
    <w:rsid w:val="00560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86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4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2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3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838">
          <w:marLeft w:val="0"/>
          <w:marRight w:val="50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994">
          <w:marLeft w:val="0"/>
          <w:marRight w:val="50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900">
          <w:marLeft w:val="0"/>
          <w:marRight w:val="50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6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4507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2014-11-14T13:34:00Z</dcterms:created>
  <dcterms:modified xsi:type="dcterms:W3CDTF">2014-11-14T13:36:00Z</dcterms:modified>
</cp:coreProperties>
</file>